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D0" w:rsidRPr="002D73D0" w:rsidRDefault="00025091" w:rsidP="00053FDB">
      <w:pPr>
        <w:spacing w:line="700" w:lineRule="exact"/>
        <w:jc w:val="center"/>
        <w:rPr>
          <w:rFonts w:ascii="標楷體" w:eastAsia="標楷體" w:hAnsi="標楷體"/>
          <w:b/>
          <w:sz w:val="32"/>
          <w:szCs w:val="32"/>
        </w:rPr>
      </w:pPr>
      <w:r>
        <w:rPr>
          <w:rFonts w:ascii="標楷體" w:eastAsia="標楷體" w:hAnsi="標楷體"/>
          <w:b/>
          <w:sz w:val="32"/>
          <w:szCs w:val="32"/>
        </w:rPr>
        <w:t>嘉義</w:t>
      </w:r>
      <w:r>
        <w:rPr>
          <w:rFonts w:ascii="標楷體" w:eastAsia="標楷體" w:hAnsi="標楷體" w:hint="eastAsia"/>
          <w:b/>
          <w:sz w:val="32"/>
          <w:szCs w:val="32"/>
        </w:rPr>
        <w:t>縣</w:t>
      </w:r>
      <w:r>
        <w:rPr>
          <w:rFonts w:ascii="標楷體" w:eastAsia="標楷體" w:hAnsi="標楷體"/>
          <w:b/>
          <w:sz w:val="32"/>
          <w:szCs w:val="32"/>
        </w:rPr>
        <w:t>立民</w:t>
      </w:r>
      <w:r>
        <w:rPr>
          <w:rFonts w:ascii="標楷體" w:eastAsia="標楷體" w:hAnsi="標楷體" w:hint="eastAsia"/>
          <w:b/>
          <w:sz w:val="32"/>
          <w:szCs w:val="32"/>
        </w:rPr>
        <w:t>和</w:t>
      </w:r>
      <w:r>
        <w:rPr>
          <w:rFonts w:ascii="標楷體" w:eastAsia="標楷體" w:hAnsi="標楷體"/>
          <w:b/>
          <w:sz w:val="32"/>
          <w:szCs w:val="32"/>
        </w:rPr>
        <w:t>國民中學</w:t>
      </w:r>
      <w:r w:rsidR="002D73D0" w:rsidRPr="002D73D0">
        <w:rPr>
          <w:rFonts w:ascii="標楷體" w:eastAsia="標楷體" w:hAnsi="標楷體"/>
          <w:b/>
          <w:sz w:val="32"/>
          <w:szCs w:val="32"/>
        </w:rPr>
        <w:t>員工協助關懷小組設置要點</w:t>
      </w:r>
      <w:r w:rsidR="00C764E6" w:rsidRPr="00C764E6">
        <w:rPr>
          <w:rFonts w:ascii="標楷體" w:eastAsia="標楷體" w:hAnsi="標楷體" w:hint="eastAsia"/>
          <w:b/>
          <w:sz w:val="32"/>
          <w:szCs w:val="32"/>
        </w:rPr>
        <w:t>及作業規範</w:t>
      </w:r>
    </w:p>
    <w:p w:rsidR="002D73D0" w:rsidRPr="00FE1919" w:rsidRDefault="002D73D0" w:rsidP="00042E92">
      <w:pPr>
        <w:pStyle w:val="ae"/>
        <w:numPr>
          <w:ilvl w:val="0"/>
          <w:numId w:val="1"/>
        </w:numPr>
        <w:spacing w:line="700" w:lineRule="exact"/>
        <w:ind w:leftChars="0" w:left="567" w:hanging="567"/>
        <w:jc w:val="both"/>
        <w:rPr>
          <w:rFonts w:ascii="標楷體" w:eastAsia="標楷體" w:hAnsi="標楷體"/>
          <w:sz w:val="28"/>
          <w:szCs w:val="28"/>
        </w:rPr>
      </w:pPr>
      <w:r>
        <w:rPr>
          <w:rFonts w:ascii="標楷體" w:eastAsia="標楷體" w:hAnsi="標楷體"/>
          <w:sz w:val="28"/>
          <w:szCs w:val="28"/>
        </w:rPr>
        <w:t>依據</w:t>
      </w:r>
      <w:r w:rsidR="00FE1919">
        <w:rPr>
          <w:rFonts w:ascii="標楷體" w:eastAsia="標楷體" w:hAnsi="標楷體" w:hint="eastAsia"/>
          <w:sz w:val="28"/>
          <w:szCs w:val="28"/>
        </w:rPr>
        <w:t>：</w:t>
      </w:r>
      <w:r w:rsidRPr="00FE1919">
        <w:rPr>
          <w:rFonts w:ascii="標楷體" w:eastAsia="標楷體" w:hAnsi="標楷體"/>
          <w:sz w:val="28"/>
          <w:szCs w:val="28"/>
        </w:rPr>
        <w:t xml:space="preserve">本校員工協助方案推動計畫辦理。 </w:t>
      </w:r>
    </w:p>
    <w:p w:rsidR="002D73D0" w:rsidRPr="00FE1919" w:rsidRDefault="002D73D0" w:rsidP="00042E92">
      <w:pPr>
        <w:pStyle w:val="ae"/>
        <w:numPr>
          <w:ilvl w:val="0"/>
          <w:numId w:val="1"/>
        </w:numPr>
        <w:spacing w:line="480" w:lineRule="exact"/>
        <w:ind w:leftChars="0" w:left="567" w:hanging="567"/>
        <w:jc w:val="both"/>
        <w:rPr>
          <w:rFonts w:ascii="標楷體" w:eastAsia="標楷體" w:hAnsi="標楷體"/>
          <w:sz w:val="28"/>
          <w:szCs w:val="28"/>
        </w:rPr>
      </w:pPr>
      <w:r>
        <w:rPr>
          <w:rFonts w:ascii="標楷體" w:eastAsia="標楷體" w:hAnsi="標楷體"/>
          <w:sz w:val="28"/>
          <w:szCs w:val="28"/>
        </w:rPr>
        <w:t>目的</w:t>
      </w:r>
      <w:r w:rsidR="00FE1919">
        <w:rPr>
          <w:rFonts w:ascii="標楷體" w:eastAsia="標楷體" w:hAnsi="標楷體" w:hint="eastAsia"/>
          <w:sz w:val="28"/>
          <w:szCs w:val="28"/>
        </w:rPr>
        <w:t>：</w:t>
      </w:r>
      <w:r w:rsidRPr="00FE1919">
        <w:rPr>
          <w:rFonts w:ascii="標楷體" w:eastAsia="標楷體" w:hAnsi="標楷體"/>
          <w:sz w:val="28"/>
          <w:szCs w:val="28"/>
        </w:rPr>
        <w:t xml:space="preserve">為落實人性關懷，協助同仁發現並解決可能影響工作效能之問題，使其以健康的身心投入工作，並藉由多樣化的協助性措施，建立溫馨關懷的工作環境。 </w:t>
      </w:r>
    </w:p>
    <w:p w:rsidR="002D73D0" w:rsidRPr="00FE1919" w:rsidRDefault="002D73D0" w:rsidP="00042E92">
      <w:pPr>
        <w:pStyle w:val="ae"/>
        <w:numPr>
          <w:ilvl w:val="0"/>
          <w:numId w:val="1"/>
        </w:numPr>
        <w:spacing w:line="480" w:lineRule="exact"/>
        <w:ind w:leftChars="0" w:left="567" w:hanging="567"/>
        <w:jc w:val="both"/>
        <w:rPr>
          <w:rFonts w:ascii="標楷體" w:eastAsia="標楷體" w:hAnsi="標楷體"/>
          <w:sz w:val="28"/>
          <w:szCs w:val="28"/>
        </w:rPr>
      </w:pPr>
      <w:r>
        <w:rPr>
          <w:rFonts w:ascii="標楷體" w:eastAsia="標楷體" w:hAnsi="標楷體"/>
          <w:sz w:val="28"/>
          <w:szCs w:val="28"/>
        </w:rPr>
        <w:t>服務對象</w:t>
      </w:r>
      <w:r w:rsidR="00FE1919">
        <w:rPr>
          <w:rFonts w:ascii="標楷體" w:eastAsia="標楷體" w:hAnsi="標楷體" w:hint="eastAsia"/>
          <w:sz w:val="28"/>
          <w:szCs w:val="28"/>
        </w:rPr>
        <w:t>：</w:t>
      </w:r>
      <w:r w:rsidRPr="00FE1919">
        <w:rPr>
          <w:rFonts w:ascii="標楷體" w:eastAsia="標楷體" w:hAnsi="標楷體"/>
          <w:sz w:val="28"/>
          <w:szCs w:val="28"/>
        </w:rPr>
        <w:t>本校</w:t>
      </w:r>
      <w:r w:rsidR="00D30D6F">
        <w:rPr>
          <w:rFonts w:ascii="標楷體" w:eastAsia="標楷體" w:hAnsi="標楷體" w:hint="eastAsia"/>
          <w:sz w:val="28"/>
          <w:szCs w:val="28"/>
        </w:rPr>
        <w:t>全</w:t>
      </w:r>
      <w:r w:rsidR="00D30D6F">
        <w:rPr>
          <w:rFonts w:ascii="標楷體" w:eastAsia="標楷體" w:hAnsi="標楷體"/>
          <w:sz w:val="28"/>
          <w:szCs w:val="28"/>
        </w:rPr>
        <w:t>體教職員</w:t>
      </w:r>
      <w:r w:rsidRPr="00FE1919">
        <w:rPr>
          <w:rFonts w:ascii="標楷體" w:eastAsia="標楷體" w:hAnsi="標楷體"/>
          <w:sz w:val="28"/>
          <w:szCs w:val="28"/>
        </w:rPr>
        <w:t xml:space="preserve">。 </w:t>
      </w:r>
    </w:p>
    <w:p w:rsidR="002D73D0" w:rsidRDefault="002D73D0" w:rsidP="00042E92">
      <w:pPr>
        <w:spacing w:line="480" w:lineRule="exact"/>
        <w:jc w:val="both"/>
        <w:rPr>
          <w:rFonts w:ascii="標楷體" w:eastAsia="標楷體" w:hAnsi="標楷體"/>
          <w:sz w:val="28"/>
          <w:szCs w:val="28"/>
        </w:rPr>
      </w:pPr>
      <w:r>
        <w:rPr>
          <w:rFonts w:ascii="標楷體" w:eastAsia="標楷體" w:hAnsi="標楷體"/>
          <w:sz w:val="28"/>
          <w:szCs w:val="28"/>
        </w:rPr>
        <w:t>肆、辦理單位</w:t>
      </w:r>
      <w:r w:rsidRPr="002D73D0">
        <w:rPr>
          <w:rFonts w:ascii="標楷體" w:eastAsia="標楷體" w:hAnsi="標楷體"/>
          <w:sz w:val="28"/>
          <w:szCs w:val="28"/>
        </w:rPr>
        <w:t xml:space="preserve"> </w:t>
      </w:r>
    </w:p>
    <w:p w:rsidR="00042E92" w:rsidRDefault="002D73D0" w:rsidP="00042E92">
      <w:pPr>
        <w:spacing w:line="480" w:lineRule="exact"/>
        <w:jc w:val="both"/>
        <w:rPr>
          <w:rFonts w:ascii="標楷體" w:eastAsia="標楷體" w:hAnsi="標楷體"/>
          <w:sz w:val="28"/>
          <w:szCs w:val="28"/>
        </w:rPr>
      </w:pPr>
      <w:r>
        <w:rPr>
          <w:rFonts w:ascii="標楷體" w:eastAsia="標楷體" w:hAnsi="標楷體"/>
          <w:sz w:val="28"/>
          <w:szCs w:val="28"/>
        </w:rPr>
        <w:t xml:space="preserve">   </w:t>
      </w:r>
      <w:r w:rsidRPr="002D73D0">
        <w:rPr>
          <w:rFonts w:ascii="標楷體" w:eastAsia="標楷體" w:hAnsi="標楷體"/>
          <w:sz w:val="28"/>
          <w:szCs w:val="28"/>
        </w:rPr>
        <w:t>一、成立本校「員工協助關懷小組」（以下簡稱本小組）： 由各處</w:t>
      </w:r>
      <w:r>
        <w:rPr>
          <w:rFonts w:ascii="標楷體" w:eastAsia="標楷體" w:hAnsi="標楷體"/>
          <w:sz w:val="28"/>
          <w:szCs w:val="28"/>
        </w:rPr>
        <w:t xml:space="preserve"> </w:t>
      </w:r>
    </w:p>
    <w:p w:rsidR="002D73D0" w:rsidRDefault="002D73D0" w:rsidP="00042E92">
      <w:pPr>
        <w:spacing w:line="480" w:lineRule="exact"/>
        <w:ind w:leftChars="400" w:left="960"/>
        <w:jc w:val="both"/>
        <w:rPr>
          <w:rFonts w:ascii="標楷體" w:eastAsia="標楷體" w:hAnsi="標楷體"/>
          <w:sz w:val="28"/>
          <w:szCs w:val="28"/>
        </w:rPr>
      </w:pPr>
      <w:r w:rsidRPr="002D73D0">
        <w:rPr>
          <w:rFonts w:ascii="標楷體" w:eastAsia="標楷體" w:hAnsi="標楷體"/>
          <w:sz w:val="28"/>
          <w:szCs w:val="28"/>
        </w:rPr>
        <w:t xml:space="preserve">室主任擔任關懷員，主動關懷同仁，在同仁遇到各項人生重大變化時，主動提供協助及服務，均為無給職。 </w:t>
      </w:r>
    </w:p>
    <w:p w:rsidR="002D73D0" w:rsidRDefault="002D73D0" w:rsidP="00042E92">
      <w:pPr>
        <w:spacing w:line="480" w:lineRule="exact"/>
        <w:ind w:left="980" w:hangingChars="350" w:hanging="980"/>
        <w:jc w:val="both"/>
        <w:rPr>
          <w:rFonts w:ascii="標楷體" w:eastAsia="標楷體" w:hAnsi="標楷體"/>
          <w:sz w:val="28"/>
          <w:szCs w:val="28"/>
        </w:rPr>
      </w:pPr>
      <w:r>
        <w:rPr>
          <w:rFonts w:ascii="標楷體" w:eastAsia="標楷體" w:hAnsi="標楷體"/>
          <w:sz w:val="28"/>
          <w:szCs w:val="28"/>
        </w:rPr>
        <w:t xml:space="preserve">   </w:t>
      </w:r>
      <w:r w:rsidRPr="002D73D0">
        <w:rPr>
          <w:rFonts w:ascii="標楷體" w:eastAsia="標楷體" w:hAnsi="標楷體"/>
          <w:sz w:val="28"/>
          <w:szCs w:val="28"/>
        </w:rPr>
        <w:t xml:space="preserve">二、本小組之組成：由人事室主任擔任召集人，各處室主任為小組成員，必要時得由各單位 推派具有諮商、財管、法律、健康管理等能力或熱誠之同仁共同參與。 </w:t>
      </w:r>
    </w:p>
    <w:p w:rsidR="002D73D0" w:rsidRPr="00F16113" w:rsidRDefault="00F16113" w:rsidP="00F16113">
      <w:pPr>
        <w:pStyle w:val="ae"/>
        <w:numPr>
          <w:ilvl w:val="0"/>
          <w:numId w:val="5"/>
        </w:numPr>
        <w:spacing w:line="480" w:lineRule="exact"/>
        <w:ind w:leftChars="0"/>
        <w:jc w:val="both"/>
        <w:rPr>
          <w:rFonts w:ascii="標楷體" w:eastAsia="標楷體" w:hAnsi="標楷體"/>
          <w:sz w:val="28"/>
          <w:szCs w:val="28"/>
        </w:rPr>
      </w:pPr>
      <w:r w:rsidRPr="00F16113">
        <w:rPr>
          <w:rFonts w:ascii="標楷體" w:eastAsia="標楷體" w:hAnsi="標楷體" w:hint="eastAsia"/>
          <w:sz w:val="28"/>
          <w:szCs w:val="28"/>
        </w:rPr>
        <w:t>協</w:t>
      </w:r>
      <w:r w:rsidRPr="00F16113">
        <w:rPr>
          <w:rFonts w:ascii="標楷體" w:eastAsia="標楷體" w:hAnsi="標楷體"/>
          <w:sz w:val="28"/>
          <w:szCs w:val="28"/>
        </w:rPr>
        <w:t>談轉介</w:t>
      </w:r>
      <w:r w:rsidR="002D73D0" w:rsidRPr="00F16113">
        <w:rPr>
          <w:rFonts w:ascii="標楷體" w:eastAsia="標楷體" w:hAnsi="標楷體"/>
          <w:sz w:val="28"/>
          <w:szCs w:val="28"/>
        </w:rPr>
        <w:t xml:space="preserve">服務方式： </w:t>
      </w:r>
    </w:p>
    <w:p w:rsidR="00F16113" w:rsidRPr="00F16113" w:rsidRDefault="00F16113" w:rsidP="00F16113">
      <w:pPr>
        <w:snapToGrid w:val="0"/>
        <w:spacing w:line="480" w:lineRule="exact"/>
        <w:ind w:leftChars="200" w:left="1040" w:hangingChars="200" w:hanging="560"/>
        <w:jc w:val="both"/>
        <w:rPr>
          <w:rFonts w:ascii="標楷體" w:eastAsia="標楷體" w:hAnsi="標楷體" w:hint="eastAsia"/>
          <w:color w:val="000000"/>
          <w:sz w:val="28"/>
          <w:szCs w:val="28"/>
        </w:rPr>
      </w:pPr>
      <w:r>
        <w:rPr>
          <w:rFonts w:eastAsia="標楷體" w:cs="Times New Roman" w:hint="eastAsia"/>
          <w:sz w:val="28"/>
          <w:szCs w:val="28"/>
        </w:rPr>
        <w:t>一</w:t>
      </w:r>
      <w:r>
        <w:rPr>
          <w:rFonts w:eastAsia="標楷體" w:cs="Times New Roman"/>
          <w:sz w:val="28"/>
          <w:szCs w:val="28"/>
        </w:rPr>
        <w:t>、</w:t>
      </w:r>
      <w:r w:rsidRPr="00F16113">
        <w:rPr>
          <w:rFonts w:eastAsia="標楷體" w:cs="Times New Roman" w:hint="eastAsia"/>
          <w:sz w:val="28"/>
          <w:szCs w:val="28"/>
        </w:rPr>
        <w:t>一</w:t>
      </w:r>
      <w:r w:rsidRPr="00F16113">
        <w:rPr>
          <w:rFonts w:eastAsia="標楷體" w:cs="Times New Roman"/>
          <w:sz w:val="28"/>
          <w:szCs w:val="28"/>
        </w:rPr>
        <w:t>般</w:t>
      </w:r>
      <w:r w:rsidRPr="00F16113">
        <w:rPr>
          <w:rFonts w:eastAsia="標楷體" w:cs="Times New Roman" w:hint="eastAsia"/>
          <w:sz w:val="28"/>
          <w:szCs w:val="28"/>
        </w:rPr>
        <w:t>諮</w:t>
      </w:r>
      <w:r w:rsidRPr="00F16113">
        <w:rPr>
          <w:rFonts w:eastAsia="標楷體" w:cs="Times New Roman"/>
          <w:sz w:val="28"/>
          <w:szCs w:val="28"/>
        </w:rPr>
        <w:t>詢</w:t>
      </w:r>
      <w:r w:rsidRPr="00F16113">
        <w:rPr>
          <w:rFonts w:eastAsia="標楷體" w:cs="Times New Roman" w:hint="eastAsia"/>
          <w:sz w:val="28"/>
          <w:szCs w:val="28"/>
        </w:rPr>
        <w:t>服</w:t>
      </w:r>
      <w:r w:rsidRPr="00F16113">
        <w:rPr>
          <w:rFonts w:eastAsia="標楷體" w:cs="Times New Roman"/>
          <w:sz w:val="28"/>
          <w:szCs w:val="28"/>
        </w:rPr>
        <w:t>務流程：</w:t>
      </w:r>
      <w:r w:rsidRPr="00F16113">
        <w:rPr>
          <w:rFonts w:eastAsia="標楷體" w:cs="Times New Roman" w:hint="eastAsia"/>
          <w:sz w:val="28"/>
          <w:szCs w:val="28"/>
        </w:rPr>
        <w:t>依本校同仁需求逕向專業機構申請個人諮詢服務，或透過本校人事室協助轉介</w:t>
      </w:r>
      <w:r w:rsidRPr="00F16113">
        <w:rPr>
          <w:rFonts w:eastAsia="標楷體" w:cs="Times New Roman" w:hint="eastAsia"/>
          <w:sz w:val="28"/>
          <w:szCs w:val="28"/>
        </w:rPr>
        <w:t>(</w:t>
      </w:r>
      <w:r w:rsidRPr="00F16113">
        <w:rPr>
          <w:rFonts w:eastAsia="標楷體" w:cs="Times New Roman" w:hint="eastAsia"/>
          <w:sz w:val="28"/>
          <w:szCs w:val="28"/>
        </w:rPr>
        <w:t>諮詢預約表、諮詢滿意</w:t>
      </w:r>
      <w:r w:rsidRPr="00F16113">
        <w:rPr>
          <w:rFonts w:eastAsia="標楷體" w:cs="Times New Roman"/>
          <w:sz w:val="28"/>
          <w:szCs w:val="28"/>
        </w:rPr>
        <w:t>度</w:t>
      </w:r>
      <w:r w:rsidRPr="00F16113">
        <w:rPr>
          <w:rFonts w:eastAsia="標楷體" w:cs="Times New Roman" w:hint="eastAsia"/>
          <w:sz w:val="28"/>
          <w:szCs w:val="28"/>
        </w:rPr>
        <w:t>調查表</w:t>
      </w:r>
      <w:r w:rsidR="00962C85">
        <w:rPr>
          <w:rFonts w:eastAsia="標楷體" w:cs="Times New Roman" w:hint="eastAsia"/>
          <w:sz w:val="28"/>
          <w:szCs w:val="28"/>
        </w:rPr>
        <w:t>如</w:t>
      </w:r>
      <w:r w:rsidR="00962C85">
        <w:rPr>
          <w:rFonts w:eastAsia="標楷體" w:cs="Times New Roman"/>
          <w:sz w:val="28"/>
          <w:szCs w:val="28"/>
        </w:rPr>
        <w:t>附</w:t>
      </w:r>
      <w:r w:rsidR="00962C85">
        <w:rPr>
          <w:rFonts w:eastAsia="標楷體" w:cs="Times New Roman" w:hint="eastAsia"/>
          <w:sz w:val="28"/>
          <w:szCs w:val="28"/>
        </w:rPr>
        <w:t>件</w:t>
      </w:r>
      <w:r w:rsidRPr="000D665D">
        <w:rPr>
          <w:rFonts w:ascii="標楷體" w:eastAsia="標楷體" w:hAnsi="標楷體" w:cs="Times New Roman"/>
          <w:color w:val="000000"/>
          <w:kern w:val="0"/>
          <w:sz w:val="28"/>
          <w:szCs w:val="28"/>
        </w:rPr>
        <w:t>）</w:t>
      </w:r>
      <w:r w:rsidRPr="00F16113">
        <w:rPr>
          <w:rFonts w:eastAsia="標楷體" w:cs="Times New Roman" w:hint="eastAsia"/>
          <w:sz w:val="28"/>
          <w:szCs w:val="28"/>
        </w:rPr>
        <w:t>。</w:t>
      </w:r>
    </w:p>
    <w:p w:rsidR="00F16113" w:rsidRPr="008806FB" w:rsidRDefault="00F16113" w:rsidP="00F16113">
      <w:pPr>
        <w:pStyle w:val="Default"/>
        <w:spacing w:line="480" w:lineRule="exact"/>
        <w:ind w:leftChars="200" w:left="1040" w:hangingChars="200" w:hanging="560"/>
        <w:jc w:val="both"/>
        <w:rPr>
          <w:rFonts w:eastAsia="標楷體" w:cs="Times New Roman"/>
          <w:sz w:val="28"/>
          <w:szCs w:val="28"/>
        </w:rPr>
      </w:pPr>
      <w:r>
        <w:rPr>
          <w:rFonts w:eastAsia="標楷體" w:cs="Times New Roman" w:hint="eastAsia"/>
          <w:sz w:val="28"/>
          <w:szCs w:val="28"/>
        </w:rPr>
        <w:t>二</w:t>
      </w:r>
      <w:r>
        <w:rPr>
          <w:rFonts w:eastAsia="標楷體" w:cs="Times New Roman"/>
          <w:sz w:val="28"/>
          <w:szCs w:val="28"/>
        </w:rPr>
        <w:t>、</w:t>
      </w:r>
      <w:r>
        <w:rPr>
          <w:rFonts w:eastAsia="標楷體" w:cs="Times New Roman" w:hint="eastAsia"/>
          <w:sz w:val="28"/>
          <w:szCs w:val="28"/>
        </w:rPr>
        <w:t>非自願個案處理流程</w:t>
      </w:r>
      <w:r w:rsidRPr="00940E59">
        <w:rPr>
          <w:rFonts w:eastAsia="標楷體" w:cs="Times New Roman" w:hint="eastAsia"/>
          <w:sz w:val="28"/>
          <w:szCs w:val="28"/>
        </w:rPr>
        <w:t>：</w:t>
      </w:r>
      <w:r>
        <w:rPr>
          <w:rFonts w:eastAsia="標楷體" w:cs="Times New Roman" w:hint="eastAsia"/>
          <w:sz w:val="28"/>
          <w:szCs w:val="28"/>
        </w:rPr>
        <w:t>發</w:t>
      </w:r>
      <w:r>
        <w:rPr>
          <w:rFonts w:eastAsia="標楷體" w:cs="Times New Roman"/>
          <w:sz w:val="28"/>
          <w:szCs w:val="28"/>
        </w:rPr>
        <w:t>現</w:t>
      </w:r>
      <w:r>
        <w:rPr>
          <w:rFonts w:eastAsia="標楷體" w:cs="Times New Roman" w:hint="eastAsia"/>
          <w:sz w:val="28"/>
          <w:szCs w:val="28"/>
        </w:rPr>
        <w:t>本</w:t>
      </w:r>
      <w:r>
        <w:rPr>
          <w:rFonts w:eastAsia="標楷體" w:cs="Times New Roman"/>
          <w:sz w:val="28"/>
          <w:szCs w:val="28"/>
        </w:rPr>
        <w:t>校同仁</w:t>
      </w:r>
      <w:r>
        <w:rPr>
          <w:rFonts w:eastAsia="標楷體" w:cs="Times New Roman" w:hint="eastAsia"/>
          <w:sz w:val="28"/>
          <w:szCs w:val="28"/>
        </w:rPr>
        <w:t>因生（心）理等</w:t>
      </w:r>
      <w:r w:rsidRPr="008806FB">
        <w:rPr>
          <w:rFonts w:eastAsia="標楷體" w:cs="Times New Roman" w:hint="eastAsia"/>
          <w:sz w:val="28"/>
          <w:szCs w:val="28"/>
        </w:rPr>
        <w:t>因素，嚴重影響自身或他人工作狀況時，服</w:t>
      </w:r>
      <w:r w:rsidRPr="008806FB">
        <w:rPr>
          <w:rFonts w:eastAsia="標楷體" w:cs="Times New Roman"/>
          <w:sz w:val="28"/>
          <w:szCs w:val="28"/>
        </w:rPr>
        <w:t>務</w:t>
      </w:r>
      <w:r w:rsidRPr="008806FB">
        <w:rPr>
          <w:rFonts w:eastAsia="標楷體" w:cs="Times New Roman" w:hint="eastAsia"/>
          <w:sz w:val="28"/>
          <w:szCs w:val="28"/>
        </w:rPr>
        <w:t>單位主管通報人事室協助，由人事室會同非自願個案單位主管初步評估判斷個案是否有立即性危險。</w:t>
      </w:r>
    </w:p>
    <w:p w:rsidR="00F16113" w:rsidRPr="00940E59" w:rsidRDefault="00F16113" w:rsidP="00F16113">
      <w:pPr>
        <w:autoSpaceDE w:val="0"/>
        <w:autoSpaceDN w:val="0"/>
        <w:adjustRightInd w:val="0"/>
        <w:spacing w:line="480" w:lineRule="exact"/>
        <w:ind w:leftChars="250" w:left="1160" w:hangingChars="200" w:hanging="560"/>
        <w:rPr>
          <w:rFonts w:ascii="標楷體" w:eastAsia="標楷體" w:hAnsi="標楷體"/>
          <w:color w:val="000000"/>
          <w:kern w:val="0"/>
          <w:sz w:val="28"/>
          <w:szCs w:val="28"/>
        </w:rPr>
      </w:pPr>
      <w:r>
        <w:rPr>
          <w:rFonts w:ascii="標楷體" w:eastAsia="標楷體" w:hAnsi="標楷體" w:hint="eastAsia"/>
          <w:color w:val="000000"/>
          <w:kern w:val="0"/>
          <w:sz w:val="28"/>
          <w:szCs w:val="28"/>
        </w:rPr>
        <w:t>(一)</w:t>
      </w:r>
      <w:r w:rsidRPr="00940E59">
        <w:rPr>
          <w:rFonts w:ascii="標楷體" w:eastAsia="標楷體" w:hAnsi="標楷體" w:hint="eastAsia"/>
          <w:color w:val="000000"/>
          <w:kern w:val="0"/>
          <w:sz w:val="28"/>
          <w:szCs w:val="28"/>
        </w:rPr>
        <w:t>無立即性危險者，進一步請當事人接受員工協助方案協助。如當事人願意接受，則提供員工協助方案協助及工作適應協助，如當事人不願意接受，則回報當事人主管並視情況採取相關作為</w:t>
      </w:r>
      <w:r w:rsidRPr="00940E59">
        <w:rPr>
          <w:rFonts w:ascii="標楷體" w:eastAsia="標楷體" w:hAnsi="標楷體"/>
          <w:color w:val="000000"/>
          <w:kern w:val="0"/>
          <w:sz w:val="28"/>
          <w:szCs w:val="28"/>
        </w:rPr>
        <w:t>(</w:t>
      </w:r>
      <w:r w:rsidRPr="00940E59">
        <w:rPr>
          <w:rFonts w:ascii="標楷體" w:eastAsia="標楷體" w:hAnsi="標楷體" w:hint="eastAsia"/>
          <w:color w:val="000000"/>
          <w:kern w:val="0"/>
          <w:sz w:val="28"/>
          <w:szCs w:val="28"/>
        </w:rPr>
        <w:t>如聯繫重要關係人或家屬加強關懷協助等</w:t>
      </w:r>
      <w:r w:rsidRPr="00940E59">
        <w:rPr>
          <w:rFonts w:ascii="標楷體" w:eastAsia="標楷體" w:hAnsi="標楷體"/>
          <w:color w:val="000000"/>
          <w:kern w:val="0"/>
          <w:sz w:val="28"/>
          <w:szCs w:val="28"/>
        </w:rPr>
        <w:t>)</w:t>
      </w:r>
      <w:r w:rsidRPr="00940E59">
        <w:rPr>
          <w:rFonts w:ascii="標楷體" w:eastAsia="標楷體" w:hAnsi="標楷體" w:hint="eastAsia"/>
          <w:color w:val="000000"/>
          <w:kern w:val="0"/>
          <w:sz w:val="28"/>
          <w:szCs w:val="28"/>
        </w:rPr>
        <w:t>。</w:t>
      </w:r>
    </w:p>
    <w:p w:rsidR="00F16113" w:rsidRPr="00940E59" w:rsidRDefault="00F16113" w:rsidP="00F16113">
      <w:pPr>
        <w:autoSpaceDE w:val="0"/>
        <w:autoSpaceDN w:val="0"/>
        <w:adjustRightInd w:val="0"/>
        <w:spacing w:line="480" w:lineRule="exact"/>
        <w:ind w:firstLineChars="200" w:firstLine="560"/>
        <w:jc w:val="both"/>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(二)</w:t>
      </w:r>
      <w:r w:rsidRPr="00940E59">
        <w:rPr>
          <w:rFonts w:ascii="標楷體" w:eastAsia="標楷體" w:hAnsi="標楷體" w:hint="eastAsia"/>
          <w:color w:val="000000"/>
          <w:kern w:val="0"/>
          <w:sz w:val="28"/>
          <w:szCs w:val="28"/>
        </w:rPr>
        <w:t>有立即性危險者，通知警消單位送醫治療並同時通知家屬。</w:t>
      </w:r>
    </w:p>
    <w:p w:rsidR="00F16113" w:rsidRPr="008806FB" w:rsidRDefault="00F16113" w:rsidP="00F16113">
      <w:pPr>
        <w:autoSpaceDE w:val="0"/>
        <w:autoSpaceDN w:val="0"/>
        <w:adjustRightInd w:val="0"/>
        <w:spacing w:line="480" w:lineRule="exact"/>
        <w:ind w:leftChars="200" w:left="1180" w:hangingChars="250" w:hanging="700"/>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三</w:t>
      </w:r>
      <w:r>
        <w:rPr>
          <w:rFonts w:ascii="標楷體" w:eastAsia="標楷體" w:hAnsi="標楷體"/>
          <w:color w:val="000000"/>
          <w:kern w:val="0"/>
          <w:sz w:val="28"/>
          <w:szCs w:val="28"/>
        </w:rPr>
        <w:t>、</w:t>
      </w:r>
      <w:r w:rsidR="00962C85">
        <w:rPr>
          <w:rFonts w:ascii="標楷體" w:eastAsia="標楷體" w:hAnsi="標楷體" w:hint="eastAsia"/>
          <w:color w:val="000000"/>
          <w:kern w:val="0"/>
          <w:sz w:val="28"/>
          <w:szCs w:val="28"/>
        </w:rPr>
        <w:t>危機個案處理流程</w:t>
      </w:r>
      <w:bookmarkStart w:id="0" w:name="_GoBack"/>
      <w:bookmarkEnd w:id="0"/>
      <w:r w:rsidRPr="00940E59">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發現本</w:t>
      </w:r>
      <w:r>
        <w:rPr>
          <w:rFonts w:ascii="標楷體" w:eastAsia="標楷體" w:hAnsi="標楷體"/>
          <w:color w:val="000000"/>
          <w:kern w:val="0"/>
          <w:sz w:val="28"/>
          <w:szCs w:val="28"/>
        </w:rPr>
        <w:t>校同仁</w:t>
      </w:r>
      <w:r>
        <w:rPr>
          <w:rFonts w:ascii="標楷體" w:eastAsia="標楷體" w:hAnsi="標楷體" w:hint="eastAsia"/>
          <w:color w:val="000000"/>
          <w:kern w:val="0"/>
          <w:sz w:val="28"/>
          <w:szCs w:val="28"/>
        </w:rPr>
        <w:t>發</w:t>
      </w:r>
      <w:r>
        <w:rPr>
          <w:rFonts w:ascii="標楷體" w:eastAsia="標楷體" w:hAnsi="標楷體"/>
          <w:color w:val="000000"/>
          <w:kern w:val="0"/>
          <w:sz w:val="28"/>
          <w:szCs w:val="28"/>
        </w:rPr>
        <w:t>生</w:t>
      </w:r>
      <w:r w:rsidRPr="00940E59">
        <w:rPr>
          <w:rFonts w:ascii="標楷體" w:eastAsia="標楷體" w:hAnsi="標楷體" w:hint="eastAsia"/>
          <w:color w:val="000000"/>
          <w:kern w:val="0"/>
          <w:sz w:val="28"/>
          <w:szCs w:val="28"/>
        </w:rPr>
        <w:t>重大意外造成</w:t>
      </w:r>
      <w:r w:rsidRPr="008806FB">
        <w:rPr>
          <w:rFonts w:ascii="標楷體" w:eastAsia="標楷體" w:hAnsi="標楷體" w:hint="eastAsia"/>
          <w:color w:val="000000"/>
          <w:kern w:val="0"/>
          <w:sz w:val="28"/>
          <w:szCs w:val="28"/>
        </w:rPr>
        <w:t>員工傷亡或猝死，或因員工個人生（心）理、精神因素引發員工自傷、傷害他人或其他嚴重影響單位同仁之情形，服務單位通報人事室，由</w:t>
      </w:r>
      <w:r w:rsidRPr="008806FB">
        <w:rPr>
          <w:rFonts w:ascii="標楷體" w:eastAsia="標楷體" w:hAnsi="標楷體" w:hint="eastAsia"/>
          <w:color w:val="000000"/>
          <w:kern w:val="0"/>
          <w:sz w:val="28"/>
          <w:szCs w:val="28"/>
        </w:rPr>
        <w:lastRenderedPageBreak/>
        <w:t>人事單</w:t>
      </w:r>
      <w:r w:rsidRPr="008806FB">
        <w:rPr>
          <w:rFonts w:ascii="標楷體" w:eastAsia="標楷體" w:hAnsi="標楷體"/>
          <w:color w:val="000000"/>
          <w:kern w:val="0"/>
          <w:sz w:val="28"/>
          <w:szCs w:val="28"/>
        </w:rPr>
        <w:t>位</w:t>
      </w:r>
      <w:r w:rsidRPr="008806FB">
        <w:rPr>
          <w:rFonts w:ascii="標楷體" w:eastAsia="標楷體" w:hAnsi="標楷體" w:hint="eastAsia"/>
          <w:color w:val="000000"/>
          <w:kern w:val="0"/>
          <w:sz w:val="28"/>
          <w:szCs w:val="28"/>
        </w:rPr>
        <w:t>通報機</w:t>
      </w:r>
      <w:r w:rsidRPr="008806FB">
        <w:rPr>
          <w:rFonts w:ascii="標楷體" w:eastAsia="標楷體" w:hAnsi="標楷體"/>
          <w:color w:val="000000"/>
          <w:kern w:val="0"/>
          <w:sz w:val="28"/>
          <w:szCs w:val="28"/>
        </w:rPr>
        <w:t>關</w:t>
      </w:r>
      <w:r w:rsidRPr="008806FB">
        <w:rPr>
          <w:rFonts w:ascii="標楷體" w:eastAsia="標楷體" w:hAnsi="標楷體" w:hint="eastAsia"/>
          <w:color w:val="000000"/>
          <w:kern w:val="0"/>
          <w:sz w:val="28"/>
          <w:szCs w:val="28"/>
        </w:rPr>
        <w:t>首</w:t>
      </w:r>
      <w:r w:rsidRPr="008806FB">
        <w:rPr>
          <w:rFonts w:ascii="標楷體" w:eastAsia="標楷體" w:hAnsi="標楷體"/>
          <w:color w:val="000000"/>
          <w:kern w:val="0"/>
          <w:sz w:val="28"/>
          <w:szCs w:val="28"/>
        </w:rPr>
        <w:t>長</w:t>
      </w:r>
      <w:r w:rsidRPr="008806FB">
        <w:rPr>
          <w:rFonts w:ascii="標楷體" w:eastAsia="標楷體" w:hAnsi="標楷體" w:hint="eastAsia"/>
          <w:color w:val="000000"/>
          <w:kern w:val="0"/>
          <w:sz w:val="28"/>
          <w:szCs w:val="28"/>
        </w:rPr>
        <w:t>並啟動員工協助方案危</w:t>
      </w:r>
      <w:r w:rsidRPr="008806FB">
        <w:rPr>
          <w:rFonts w:ascii="標楷體" w:eastAsia="標楷體" w:hAnsi="標楷體"/>
          <w:color w:val="000000"/>
          <w:kern w:val="0"/>
          <w:sz w:val="28"/>
          <w:szCs w:val="28"/>
        </w:rPr>
        <w:t>機事</w:t>
      </w:r>
      <w:r w:rsidRPr="008806FB">
        <w:rPr>
          <w:rFonts w:ascii="標楷體" w:eastAsia="標楷體" w:hAnsi="標楷體" w:hint="eastAsia"/>
          <w:color w:val="000000"/>
          <w:kern w:val="0"/>
          <w:sz w:val="28"/>
          <w:szCs w:val="28"/>
        </w:rPr>
        <w:t>件</w:t>
      </w:r>
      <w:r w:rsidRPr="008806FB">
        <w:rPr>
          <w:rFonts w:ascii="標楷體" w:eastAsia="標楷體" w:hAnsi="標楷體"/>
          <w:color w:val="000000"/>
          <w:kern w:val="0"/>
          <w:sz w:val="28"/>
          <w:szCs w:val="28"/>
        </w:rPr>
        <w:t>處理</w:t>
      </w:r>
      <w:r w:rsidRPr="008806FB">
        <w:rPr>
          <w:rFonts w:ascii="標楷體" w:eastAsia="標楷體" w:hAnsi="標楷體" w:hint="eastAsia"/>
          <w:color w:val="000000"/>
          <w:kern w:val="0"/>
          <w:sz w:val="28"/>
          <w:szCs w:val="28"/>
        </w:rPr>
        <w:t>，並聯繫有關單位會同處理。</w:t>
      </w:r>
    </w:p>
    <w:p w:rsidR="002D73D0" w:rsidRDefault="00042E92" w:rsidP="00042E92">
      <w:pPr>
        <w:spacing w:line="480" w:lineRule="exact"/>
        <w:ind w:left="560" w:hangingChars="200" w:hanging="560"/>
        <w:jc w:val="both"/>
        <w:rPr>
          <w:rFonts w:ascii="標楷體" w:eastAsia="標楷體" w:hAnsi="標楷體"/>
          <w:sz w:val="28"/>
          <w:szCs w:val="28"/>
        </w:rPr>
      </w:pPr>
      <w:r>
        <w:rPr>
          <w:rFonts w:ascii="標楷體" w:eastAsia="標楷體" w:hAnsi="標楷體"/>
          <w:sz w:val="28"/>
          <w:szCs w:val="28"/>
        </w:rPr>
        <w:t>陸、視個案狀況隨時召開小組會議，針對可能影響同仁工作效能</w:t>
      </w:r>
      <w:r>
        <w:rPr>
          <w:rFonts w:ascii="標楷體" w:eastAsia="標楷體" w:hAnsi="標楷體" w:hint="eastAsia"/>
          <w:sz w:val="28"/>
          <w:szCs w:val="28"/>
        </w:rPr>
        <w:t>之</w:t>
      </w:r>
      <w:r w:rsidR="002D73D0" w:rsidRPr="002D73D0">
        <w:rPr>
          <w:rFonts w:ascii="標楷體" w:eastAsia="標楷體" w:hAnsi="標楷體"/>
          <w:sz w:val="28"/>
          <w:szCs w:val="28"/>
        </w:rPr>
        <w:t xml:space="preserve">問題提出建議並協助同仁尋求資源。 </w:t>
      </w:r>
    </w:p>
    <w:p w:rsidR="002D73D0" w:rsidRPr="002D73D0" w:rsidRDefault="002D73D0" w:rsidP="00042E92">
      <w:pPr>
        <w:spacing w:line="480" w:lineRule="exact"/>
        <w:jc w:val="both"/>
        <w:rPr>
          <w:rFonts w:ascii="標楷體" w:eastAsia="標楷體" w:hAnsi="標楷體"/>
          <w:sz w:val="28"/>
          <w:szCs w:val="28"/>
        </w:rPr>
      </w:pPr>
      <w:r>
        <w:rPr>
          <w:rFonts w:ascii="標楷體" w:eastAsia="標楷體" w:hAnsi="標楷體"/>
          <w:sz w:val="28"/>
          <w:szCs w:val="28"/>
        </w:rPr>
        <w:t>柒、本要點</w:t>
      </w:r>
      <w:r w:rsidR="00C764E6" w:rsidRPr="00875252">
        <w:rPr>
          <w:rFonts w:ascii="標楷體" w:eastAsia="標楷體" w:hAnsi="標楷體" w:hint="eastAsia"/>
          <w:sz w:val="28"/>
          <w:szCs w:val="28"/>
        </w:rPr>
        <w:t>及作業規範</w:t>
      </w:r>
      <w:r>
        <w:rPr>
          <w:rFonts w:ascii="標楷體" w:eastAsia="標楷體" w:hAnsi="標楷體" w:hint="eastAsia"/>
          <w:sz w:val="28"/>
          <w:szCs w:val="28"/>
        </w:rPr>
        <w:t>奉</w:t>
      </w:r>
      <w:r>
        <w:rPr>
          <w:rFonts w:ascii="標楷體" w:eastAsia="標楷體" w:hAnsi="標楷體"/>
          <w:sz w:val="28"/>
          <w:szCs w:val="28"/>
        </w:rPr>
        <w:t>經校長核定後實施，</w:t>
      </w:r>
      <w:r w:rsidRPr="002D73D0">
        <w:rPr>
          <w:rFonts w:ascii="標楷體" w:eastAsia="標楷體" w:hAnsi="標楷體"/>
          <w:sz w:val="28"/>
          <w:szCs w:val="28"/>
        </w:rPr>
        <w:t>修正時亦同。</w:t>
      </w:r>
    </w:p>
    <w:p w:rsidR="006B2381" w:rsidRPr="00875252" w:rsidRDefault="006B2381" w:rsidP="00042E92">
      <w:pPr>
        <w:spacing w:line="480" w:lineRule="exact"/>
        <w:jc w:val="both"/>
        <w:rPr>
          <w:rFonts w:ascii="標楷體" w:eastAsia="標楷體" w:hAnsi="標楷體"/>
          <w:sz w:val="28"/>
          <w:szCs w:val="28"/>
        </w:rPr>
      </w:pPr>
    </w:p>
    <w:sectPr w:rsidR="006B2381" w:rsidRPr="00875252" w:rsidSect="00C764E6">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8C" w:rsidRDefault="002E508C" w:rsidP="00875252">
      <w:r>
        <w:separator/>
      </w:r>
    </w:p>
  </w:endnote>
  <w:endnote w:type="continuationSeparator" w:id="0">
    <w:p w:rsidR="002E508C" w:rsidRDefault="002E508C" w:rsidP="0087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8C" w:rsidRDefault="002E508C" w:rsidP="00875252">
      <w:r>
        <w:separator/>
      </w:r>
    </w:p>
  </w:footnote>
  <w:footnote w:type="continuationSeparator" w:id="0">
    <w:p w:rsidR="002E508C" w:rsidRDefault="002E508C" w:rsidP="00875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13F3D"/>
    <w:multiLevelType w:val="hybridMultilevel"/>
    <w:tmpl w:val="D6A64B90"/>
    <w:lvl w:ilvl="0" w:tplc="52980EB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397DB3"/>
    <w:multiLevelType w:val="hybridMultilevel"/>
    <w:tmpl w:val="D214ED9C"/>
    <w:lvl w:ilvl="0" w:tplc="F3A8F8A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AB2055"/>
    <w:multiLevelType w:val="hybridMultilevel"/>
    <w:tmpl w:val="FDDEE5DC"/>
    <w:lvl w:ilvl="0" w:tplc="0A549D6E">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0A2CAA"/>
    <w:multiLevelType w:val="hybridMultilevel"/>
    <w:tmpl w:val="03ECB432"/>
    <w:lvl w:ilvl="0" w:tplc="98B85F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532DC7"/>
    <w:multiLevelType w:val="hybridMultilevel"/>
    <w:tmpl w:val="0EE2313E"/>
    <w:lvl w:ilvl="0" w:tplc="95BE25F2">
      <w:start w:val="1"/>
      <w:numFmt w:val="taiwaneseCountingThousand"/>
      <w:lvlText w:val="(%1)"/>
      <w:lvlJc w:val="left"/>
      <w:pPr>
        <w:ind w:left="684" w:hanging="684"/>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E3"/>
    <w:rsid w:val="00025091"/>
    <w:rsid w:val="00042E92"/>
    <w:rsid w:val="00053FDB"/>
    <w:rsid w:val="00077E31"/>
    <w:rsid w:val="000D665D"/>
    <w:rsid w:val="001B6BF3"/>
    <w:rsid w:val="00243206"/>
    <w:rsid w:val="002C1CE3"/>
    <w:rsid w:val="002D009B"/>
    <w:rsid w:val="002D73D0"/>
    <w:rsid w:val="002E508C"/>
    <w:rsid w:val="0038292F"/>
    <w:rsid w:val="006336F4"/>
    <w:rsid w:val="006B2381"/>
    <w:rsid w:val="006F1FF5"/>
    <w:rsid w:val="0071652F"/>
    <w:rsid w:val="00847D98"/>
    <w:rsid w:val="00875252"/>
    <w:rsid w:val="00962C85"/>
    <w:rsid w:val="00A1134B"/>
    <w:rsid w:val="00A531B4"/>
    <w:rsid w:val="00AF184C"/>
    <w:rsid w:val="00B12DA3"/>
    <w:rsid w:val="00BF2073"/>
    <w:rsid w:val="00C72C09"/>
    <w:rsid w:val="00C764E6"/>
    <w:rsid w:val="00CD4B20"/>
    <w:rsid w:val="00D30D6F"/>
    <w:rsid w:val="00D958BA"/>
    <w:rsid w:val="00D97CBC"/>
    <w:rsid w:val="00E67279"/>
    <w:rsid w:val="00EA43F6"/>
    <w:rsid w:val="00F147B7"/>
    <w:rsid w:val="00F16113"/>
    <w:rsid w:val="00F232FD"/>
    <w:rsid w:val="00FC493F"/>
    <w:rsid w:val="00FE099F"/>
    <w:rsid w:val="00FE19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EF0DB-481E-4970-B333-53BE9EE9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1CE3"/>
    <w:rPr>
      <w:sz w:val="18"/>
      <w:szCs w:val="18"/>
    </w:rPr>
  </w:style>
  <w:style w:type="paragraph" w:styleId="a4">
    <w:name w:val="annotation text"/>
    <w:basedOn w:val="a"/>
    <w:link w:val="a5"/>
    <w:uiPriority w:val="99"/>
    <w:semiHidden/>
    <w:unhideWhenUsed/>
    <w:rsid w:val="002C1CE3"/>
  </w:style>
  <w:style w:type="character" w:customStyle="1" w:styleId="a5">
    <w:name w:val="註解文字 字元"/>
    <w:basedOn w:val="a0"/>
    <w:link w:val="a4"/>
    <w:uiPriority w:val="99"/>
    <w:semiHidden/>
    <w:rsid w:val="002C1CE3"/>
  </w:style>
  <w:style w:type="paragraph" w:styleId="a6">
    <w:name w:val="annotation subject"/>
    <w:basedOn w:val="a4"/>
    <w:next w:val="a4"/>
    <w:link w:val="a7"/>
    <w:uiPriority w:val="99"/>
    <w:semiHidden/>
    <w:unhideWhenUsed/>
    <w:rsid w:val="002C1CE3"/>
    <w:rPr>
      <w:b/>
      <w:bCs/>
    </w:rPr>
  </w:style>
  <w:style w:type="character" w:customStyle="1" w:styleId="a7">
    <w:name w:val="註解主旨 字元"/>
    <w:basedOn w:val="a5"/>
    <w:link w:val="a6"/>
    <w:uiPriority w:val="99"/>
    <w:semiHidden/>
    <w:rsid w:val="002C1CE3"/>
    <w:rPr>
      <w:b/>
      <w:bCs/>
    </w:rPr>
  </w:style>
  <w:style w:type="paragraph" w:styleId="a8">
    <w:name w:val="Balloon Text"/>
    <w:basedOn w:val="a"/>
    <w:link w:val="a9"/>
    <w:uiPriority w:val="99"/>
    <w:semiHidden/>
    <w:unhideWhenUsed/>
    <w:rsid w:val="002C1CE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1CE3"/>
    <w:rPr>
      <w:rFonts w:asciiTheme="majorHAnsi" w:eastAsiaTheme="majorEastAsia" w:hAnsiTheme="majorHAnsi" w:cstheme="majorBidi"/>
      <w:sz w:val="18"/>
      <w:szCs w:val="18"/>
    </w:rPr>
  </w:style>
  <w:style w:type="paragraph" w:styleId="aa">
    <w:name w:val="header"/>
    <w:basedOn w:val="a"/>
    <w:link w:val="ab"/>
    <w:uiPriority w:val="99"/>
    <w:unhideWhenUsed/>
    <w:rsid w:val="00875252"/>
    <w:pPr>
      <w:tabs>
        <w:tab w:val="center" w:pos="4153"/>
        <w:tab w:val="right" w:pos="8306"/>
      </w:tabs>
      <w:snapToGrid w:val="0"/>
    </w:pPr>
    <w:rPr>
      <w:sz w:val="20"/>
      <w:szCs w:val="20"/>
    </w:rPr>
  </w:style>
  <w:style w:type="character" w:customStyle="1" w:styleId="ab">
    <w:name w:val="頁首 字元"/>
    <w:basedOn w:val="a0"/>
    <w:link w:val="aa"/>
    <w:uiPriority w:val="99"/>
    <w:rsid w:val="00875252"/>
    <w:rPr>
      <w:sz w:val="20"/>
      <w:szCs w:val="20"/>
    </w:rPr>
  </w:style>
  <w:style w:type="paragraph" w:styleId="ac">
    <w:name w:val="footer"/>
    <w:basedOn w:val="a"/>
    <w:link w:val="ad"/>
    <w:uiPriority w:val="99"/>
    <w:unhideWhenUsed/>
    <w:rsid w:val="00875252"/>
    <w:pPr>
      <w:tabs>
        <w:tab w:val="center" w:pos="4153"/>
        <w:tab w:val="right" w:pos="8306"/>
      </w:tabs>
      <w:snapToGrid w:val="0"/>
    </w:pPr>
    <w:rPr>
      <w:sz w:val="20"/>
      <w:szCs w:val="20"/>
    </w:rPr>
  </w:style>
  <w:style w:type="character" w:customStyle="1" w:styleId="ad">
    <w:name w:val="頁尾 字元"/>
    <w:basedOn w:val="a0"/>
    <w:link w:val="ac"/>
    <w:uiPriority w:val="99"/>
    <w:rsid w:val="00875252"/>
    <w:rPr>
      <w:sz w:val="20"/>
      <w:szCs w:val="20"/>
    </w:rPr>
  </w:style>
  <w:style w:type="paragraph" w:styleId="ae">
    <w:name w:val="List Paragraph"/>
    <w:basedOn w:val="a"/>
    <w:uiPriority w:val="99"/>
    <w:qFormat/>
    <w:rsid w:val="002D73D0"/>
    <w:pPr>
      <w:ind w:leftChars="200" w:left="480"/>
    </w:pPr>
  </w:style>
  <w:style w:type="paragraph" w:customStyle="1" w:styleId="Default">
    <w:name w:val="Default"/>
    <w:rsid w:val="00F16113"/>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68328">
      <w:bodyDiv w:val="1"/>
      <w:marLeft w:val="0"/>
      <w:marRight w:val="0"/>
      <w:marTop w:val="0"/>
      <w:marBottom w:val="0"/>
      <w:divBdr>
        <w:top w:val="none" w:sz="0" w:space="0" w:color="auto"/>
        <w:left w:val="none" w:sz="0" w:space="0" w:color="auto"/>
        <w:bottom w:val="none" w:sz="0" w:space="0" w:color="auto"/>
        <w:right w:val="none" w:sz="0" w:space="0" w:color="auto"/>
      </w:divBdr>
      <w:divsChild>
        <w:div w:id="774443621">
          <w:marLeft w:val="0"/>
          <w:marRight w:val="0"/>
          <w:marTop w:val="0"/>
          <w:marBottom w:val="0"/>
          <w:divBdr>
            <w:top w:val="none" w:sz="0" w:space="0" w:color="auto"/>
            <w:left w:val="none" w:sz="0" w:space="0" w:color="auto"/>
            <w:bottom w:val="none" w:sz="0" w:space="0" w:color="auto"/>
            <w:right w:val="none" w:sz="0" w:space="0" w:color="auto"/>
          </w:divBdr>
          <w:divsChild>
            <w:div w:id="394280088">
              <w:marLeft w:val="0"/>
              <w:marRight w:val="0"/>
              <w:marTop w:val="0"/>
              <w:marBottom w:val="0"/>
              <w:divBdr>
                <w:top w:val="none" w:sz="0" w:space="0" w:color="auto"/>
                <w:left w:val="none" w:sz="0" w:space="0" w:color="auto"/>
                <w:bottom w:val="none" w:sz="0" w:space="0" w:color="auto"/>
                <w:right w:val="none" w:sz="0" w:space="0" w:color="auto"/>
              </w:divBdr>
              <w:divsChild>
                <w:div w:id="547689330">
                  <w:marLeft w:val="0"/>
                  <w:marRight w:val="0"/>
                  <w:marTop w:val="0"/>
                  <w:marBottom w:val="0"/>
                  <w:divBdr>
                    <w:top w:val="none" w:sz="0" w:space="0" w:color="auto"/>
                    <w:left w:val="none" w:sz="0" w:space="0" w:color="auto"/>
                    <w:bottom w:val="none" w:sz="0" w:space="0" w:color="auto"/>
                    <w:right w:val="none" w:sz="0" w:space="0" w:color="auto"/>
                  </w:divBdr>
                  <w:divsChild>
                    <w:div w:id="730273684">
                      <w:marLeft w:val="0"/>
                      <w:marRight w:val="0"/>
                      <w:marTop w:val="0"/>
                      <w:marBottom w:val="150"/>
                      <w:divBdr>
                        <w:top w:val="none" w:sz="0" w:space="0" w:color="auto"/>
                        <w:left w:val="none" w:sz="0" w:space="0" w:color="auto"/>
                        <w:bottom w:val="none" w:sz="0" w:space="0" w:color="auto"/>
                        <w:right w:val="none" w:sz="0" w:space="0" w:color="auto"/>
                      </w:divBdr>
                      <w:divsChild>
                        <w:div w:id="2027247009">
                          <w:marLeft w:val="0"/>
                          <w:marRight w:val="0"/>
                          <w:marTop w:val="0"/>
                          <w:marBottom w:val="0"/>
                          <w:divBdr>
                            <w:top w:val="single" w:sz="6" w:space="0" w:color="CCCCCC"/>
                            <w:left w:val="single" w:sz="6" w:space="0" w:color="CCCCCC"/>
                            <w:bottom w:val="none" w:sz="0" w:space="0" w:color="auto"/>
                            <w:right w:val="single" w:sz="6" w:space="0" w:color="CCCCCC"/>
                          </w:divBdr>
                          <w:divsChild>
                            <w:div w:id="1670672465">
                              <w:marLeft w:val="0"/>
                              <w:marRight w:val="0"/>
                              <w:marTop w:val="75"/>
                              <w:marBottom w:val="75"/>
                              <w:divBdr>
                                <w:top w:val="none" w:sz="0" w:space="0" w:color="auto"/>
                                <w:left w:val="none" w:sz="0" w:space="0" w:color="auto"/>
                                <w:bottom w:val="none" w:sz="0" w:space="0" w:color="auto"/>
                                <w:right w:val="none" w:sz="0" w:space="0" w:color="auto"/>
                              </w:divBdr>
                              <w:divsChild>
                                <w:div w:id="81335907">
                                  <w:marLeft w:val="0"/>
                                  <w:marRight w:val="0"/>
                                  <w:marTop w:val="0"/>
                                  <w:marBottom w:val="0"/>
                                  <w:divBdr>
                                    <w:top w:val="none" w:sz="0" w:space="0" w:color="auto"/>
                                    <w:left w:val="none" w:sz="0" w:space="0" w:color="auto"/>
                                    <w:bottom w:val="none" w:sz="0" w:space="0" w:color="auto"/>
                                    <w:right w:val="none" w:sz="0" w:space="0" w:color="auto"/>
                                  </w:divBdr>
                                  <w:divsChild>
                                    <w:div w:id="29260383">
                                      <w:marLeft w:val="0"/>
                                      <w:marRight w:val="0"/>
                                      <w:marTop w:val="0"/>
                                      <w:marBottom w:val="0"/>
                                      <w:divBdr>
                                        <w:top w:val="none" w:sz="0" w:space="0" w:color="auto"/>
                                        <w:left w:val="none" w:sz="0" w:space="0" w:color="auto"/>
                                        <w:bottom w:val="none" w:sz="0" w:space="0" w:color="auto"/>
                                        <w:right w:val="none" w:sz="0" w:space="0" w:color="auto"/>
                                      </w:divBdr>
                                    </w:div>
                                    <w:div w:id="991643869">
                                      <w:marLeft w:val="0"/>
                                      <w:marRight w:val="0"/>
                                      <w:marTop w:val="0"/>
                                      <w:marBottom w:val="0"/>
                                      <w:divBdr>
                                        <w:top w:val="none" w:sz="0" w:space="0" w:color="auto"/>
                                        <w:left w:val="none" w:sz="0" w:space="0" w:color="auto"/>
                                        <w:bottom w:val="none" w:sz="0" w:space="0" w:color="auto"/>
                                        <w:right w:val="none" w:sz="0" w:space="0" w:color="auto"/>
                                      </w:divBdr>
                                    </w:div>
                                    <w:div w:id="19309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2021-05-13T07:49:00Z</cp:lastPrinted>
  <dcterms:created xsi:type="dcterms:W3CDTF">2019-04-11T08:22:00Z</dcterms:created>
  <dcterms:modified xsi:type="dcterms:W3CDTF">2022-03-31T06:59:00Z</dcterms:modified>
</cp:coreProperties>
</file>